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13DAE" w14:textId="792C5FBD" w:rsidR="00424A5A" w:rsidRPr="00431B5A" w:rsidRDefault="00424A5A">
      <w:pPr>
        <w:rPr>
          <w:rFonts w:ascii="Tahoma" w:hAnsi="Tahoma" w:cs="Tahoma"/>
          <w:sz w:val="20"/>
          <w:szCs w:val="20"/>
        </w:rPr>
      </w:pPr>
    </w:p>
    <w:p w14:paraId="6167EF89" w14:textId="77777777" w:rsidR="00424A5A" w:rsidRPr="00431B5A" w:rsidRDefault="00424A5A">
      <w:pPr>
        <w:rPr>
          <w:rFonts w:ascii="Tahoma" w:hAnsi="Tahoma" w:cs="Tahoma"/>
          <w:sz w:val="20"/>
          <w:szCs w:val="20"/>
        </w:rPr>
      </w:pPr>
    </w:p>
    <w:p w14:paraId="6B5D44DE" w14:textId="77777777" w:rsidR="00424A5A" w:rsidRPr="00431B5A" w:rsidRDefault="00424A5A" w:rsidP="00424A5A">
      <w:pPr>
        <w:rPr>
          <w:rFonts w:ascii="Tahoma" w:hAnsi="Tahoma" w:cs="Tahoma"/>
          <w:sz w:val="20"/>
          <w:szCs w:val="20"/>
        </w:rPr>
      </w:pPr>
    </w:p>
    <w:p w14:paraId="7427DA47" w14:textId="77777777" w:rsidR="00424A5A" w:rsidRPr="00431B5A" w:rsidRDefault="00424A5A" w:rsidP="00424A5A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424A5A" w:rsidRPr="00431B5A" w14:paraId="252250CB" w14:textId="77777777">
        <w:tc>
          <w:tcPr>
            <w:tcW w:w="1080" w:type="dxa"/>
            <w:vAlign w:val="center"/>
          </w:tcPr>
          <w:p w14:paraId="37EDC9B5" w14:textId="77777777" w:rsidR="00424A5A" w:rsidRPr="00431B5A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31B5A">
              <w:rPr>
                <w:rFonts w:ascii="Tahoma" w:hAnsi="Tahoma" w:cs="Tahoma"/>
                <w:sz w:val="20"/>
                <w:szCs w:val="20"/>
              </w:rPr>
              <w:t>Številka:</w:t>
            </w:r>
          </w:p>
        </w:tc>
        <w:tc>
          <w:tcPr>
            <w:tcW w:w="2160" w:type="dxa"/>
            <w:vAlign w:val="center"/>
          </w:tcPr>
          <w:p w14:paraId="385FFE98" w14:textId="77777777" w:rsidR="00424A5A" w:rsidRPr="00431B5A" w:rsidRDefault="00431B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431B5A">
              <w:rPr>
                <w:rFonts w:ascii="Tahoma" w:hAnsi="Tahoma" w:cs="Tahoma"/>
                <w:color w:val="0000FF"/>
                <w:sz w:val="20"/>
                <w:szCs w:val="20"/>
              </w:rPr>
              <w:t>43001-285/2020/0</w:t>
            </w:r>
            <w:r w:rsidR="00F65348">
              <w:rPr>
                <w:rFonts w:ascii="Tahoma" w:hAnsi="Tahoma" w:cs="Tahoma"/>
                <w:color w:val="0000FF"/>
                <w:sz w:val="20"/>
                <w:szCs w:val="20"/>
              </w:rPr>
              <w:t>4</w:t>
            </w:r>
          </w:p>
        </w:tc>
        <w:tc>
          <w:tcPr>
            <w:tcW w:w="1080" w:type="dxa"/>
            <w:vAlign w:val="center"/>
          </w:tcPr>
          <w:p w14:paraId="55B6DEE4" w14:textId="77777777" w:rsidR="00424A5A" w:rsidRPr="00431B5A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6391AA37" w14:textId="77777777" w:rsidR="00424A5A" w:rsidRPr="00431B5A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31B5A">
              <w:rPr>
                <w:rFonts w:ascii="Tahoma" w:hAnsi="Tahoma" w:cs="Tahoma"/>
                <w:sz w:val="20"/>
                <w:szCs w:val="20"/>
              </w:rPr>
              <w:t>oznaka naročila:</w:t>
            </w:r>
          </w:p>
        </w:tc>
        <w:tc>
          <w:tcPr>
            <w:tcW w:w="3420" w:type="dxa"/>
            <w:vAlign w:val="center"/>
          </w:tcPr>
          <w:p w14:paraId="663BF491" w14:textId="77777777" w:rsidR="00424A5A" w:rsidRPr="00431B5A" w:rsidRDefault="00431B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431B5A">
              <w:rPr>
                <w:rFonts w:ascii="Tahoma" w:hAnsi="Tahoma" w:cs="Tahoma"/>
                <w:color w:val="0000FF"/>
                <w:sz w:val="20"/>
                <w:szCs w:val="20"/>
              </w:rPr>
              <w:t>A-85/20 G</w:t>
            </w:r>
            <w:r w:rsidR="00424A5A" w:rsidRPr="00431B5A">
              <w:rPr>
                <w:rFonts w:ascii="Tahoma" w:hAnsi="Tahoma" w:cs="Tahoma"/>
                <w:color w:val="0000FF"/>
                <w:sz w:val="20"/>
                <w:szCs w:val="20"/>
              </w:rPr>
              <w:t xml:space="preserve">   </w:t>
            </w:r>
          </w:p>
        </w:tc>
      </w:tr>
      <w:tr w:rsidR="00424A5A" w:rsidRPr="00431B5A" w14:paraId="6CECFF2E" w14:textId="77777777">
        <w:tc>
          <w:tcPr>
            <w:tcW w:w="1080" w:type="dxa"/>
            <w:vAlign w:val="center"/>
          </w:tcPr>
          <w:p w14:paraId="308247BA" w14:textId="77777777" w:rsidR="00424A5A" w:rsidRPr="00431B5A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31B5A">
              <w:rPr>
                <w:rFonts w:ascii="Tahoma" w:hAnsi="Tahoma" w:cs="Tahoma"/>
                <w:sz w:val="20"/>
                <w:szCs w:val="20"/>
              </w:rPr>
              <w:t>Datum:</w:t>
            </w:r>
          </w:p>
        </w:tc>
        <w:tc>
          <w:tcPr>
            <w:tcW w:w="2160" w:type="dxa"/>
            <w:vAlign w:val="center"/>
          </w:tcPr>
          <w:p w14:paraId="11066518" w14:textId="77777777" w:rsidR="00424A5A" w:rsidRPr="00431B5A" w:rsidRDefault="00431B5A" w:rsidP="006F6AD4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431B5A">
              <w:rPr>
                <w:rFonts w:ascii="Tahoma" w:hAnsi="Tahoma" w:cs="Tahoma"/>
                <w:color w:val="0000FF"/>
                <w:sz w:val="20"/>
                <w:szCs w:val="20"/>
              </w:rPr>
              <w:t>1</w:t>
            </w:r>
            <w:r w:rsidR="006F6AD4">
              <w:rPr>
                <w:rFonts w:ascii="Tahoma" w:hAnsi="Tahoma" w:cs="Tahoma"/>
                <w:color w:val="0000FF"/>
                <w:sz w:val="20"/>
                <w:szCs w:val="20"/>
              </w:rPr>
              <w:t>3</w:t>
            </w:r>
            <w:r w:rsidRPr="00431B5A">
              <w:rPr>
                <w:rFonts w:ascii="Tahoma" w:hAnsi="Tahoma" w:cs="Tahoma"/>
                <w:color w:val="0000FF"/>
                <w:sz w:val="20"/>
                <w:szCs w:val="20"/>
              </w:rPr>
              <w:t>.08.2020</w:t>
            </w:r>
          </w:p>
        </w:tc>
        <w:tc>
          <w:tcPr>
            <w:tcW w:w="1080" w:type="dxa"/>
            <w:vAlign w:val="center"/>
          </w:tcPr>
          <w:p w14:paraId="3D60F7E0" w14:textId="77777777" w:rsidR="00424A5A" w:rsidRPr="00431B5A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4C122205" w14:textId="77777777" w:rsidR="00424A5A" w:rsidRPr="00431B5A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31B5A">
              <w:rPr>
                <w:rFonts w:ascii="Tahoma" w:hAnsi="Tahoma" w:cs="Tahoma"/>
                <w:sz w:val="20"/>
                <w:szCs w:val="20"/>
              </w:rPr>
              <w:t>MFERAC:</w:t>
            </w:r>
          </w:p>
        </w:tc>
        <w:tc>
          <w:tcPr>
            <w:tcW w:w="3420" w:type="dxa"/>
            <w:vAlign w:val="center"/>
          </w:tcPr>
          <w:p w14:paraId="6EAFE4E4" w14:textId="77777777" w:rsidR="00424A5A" w:rsidRPr="00431B5A" w:rsidRDefault="00431B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431B5A">
              <w:rPr>
                <w:rFonts w:ascii="Tahoma" w:hAnsi="Tahoma" w:cs="Tahoma"/>
                <w:color w:val="0000FF"/>
                <w:sz w:val="20"/>
                <w:szCs w:val="20"/>
              </w:rPr>
              <w:t>2431-20-001066/0</w:t>
            </w:r>
          </w:p>
        </w:tc>
      </w:tr>
    </w:tbl>
    <w:p w14:paraId="0C412510" w14:textId="77777777" w:rsidR="00424A5A" w:rsidRPr="00431B5A" w:rsidRDefault="00424A5A">
      <w:pPr>
        <w:rPr>
          <w:rFonts w:ascii="Tahoma" w:hAnsi="Tahoma" w:cs="Tahoma"/>
          <w:sz w:val="20"/>
          <w:szCs w:val="20"/>
        </w:rPr>
      </w:pPr>
    </w:p>
    <w:p w14:paraId="3A379CCC" w14:textId="77777777" w:rsidR="00E813F4" w:rsidRPr="00431B5A" w:rsidRDefault="00E813F4" w:rsidP="00E813F4">
      <w:pPr>
        <w:rPr>
          <w:rFonts w:ascii="Tahoma" w:hAnsi="Tahoma" w:cs="Tahoma"/>
          <w:sz w:val="20"/>
          <w:szCs w:val="20"/>
        </w:rPr>
      </w:pPr>
    </w:p>
    <w:p w14:paraId="02870A9E" w14:textId="77777777" w:rsidR="00E813F4" w:rsidRPr="00431B5A" w:rsidRDefault="00E813F4" w:rsidP="00E813F4">
      <w:pPr>
        <w:pStyle w:val="Konnaopomba-besedilo"/>
        <w:spacing w:before="240"/>
        <w:jc w:val="center"/>
        <w:rPr>
          <w:rFonts w:ascii="Tahoma" w:hAnsi="Tahoma" w:cs="Tahoma"/>
          <w:b/>
          <w:spacing w:val="20"/>
          <w:szCs w:val="20"/>
        </w:rPr>
      </w:pPr>
      <w:r w:rsidRPr="00431B5A">
        <w:rPr>
          <w:rFonts w:ascii="Tahoma" w:hAnsi="Tahoma" w:cs="Tahoma"/>
          <w:b/>
          <w:spacing w:val="20"/>
          <w:szCs w:val="20"/>
        </w:rPr>
        <w:t xml:space="preserve">POJASNILA RAZPISNE DOKUMENTACIJE </w:t>
      </w:r>
    </w:p>
    <w:p w14:paraId="11AEEDF9" w14:textId="77777777" w:rsidR="00E813F4" w:rsidRPr="00431B5A" w:rsidRDefault="00E813F4" w:rsidP="00E813F4">
      <w:pPr>
        <w:pStyle w:val="Konnaopomba-besedilo"/>
        <w:jc w:val="center"/>
        <w:rPr>
          <w:rFonts w:ascii="Tahoma" w:hAnsi="Tahoma" w:cs="Tahoma"/>
          <w:b/>
          <w:spacing w:val="20"/>
          <w:szCs w:val="20"/>
        </w:rPr>
      </w:pPr>
      <w:r w:rsidRPr="00431B5A">
        <w:rPr>
          <w:rFonts w:ascii="Tahoma" w:hAnsi="Tahoma" w:cs="Tahoma"/>
          <w:b/>
          <w:spacing w:val="20"/>
          <w:szCs w:val="20"/>
        </w:rPr>
        <w:t xml:space="preserve">za oddajo javnega naročila </w:t>
      </w:r>
    </w:p>
    <w:p w14:paraId="7EEC2121" w14:textId="77777777" w:rsidR="00E813F4" w:rsidRPr="00431B5A" w:rsidRDefault="00E813F4" w:rsidP="00E813F4">
      <w:pPr>
        <w:pStyle w:val="Konnaopomba-besedilo"/>
        <w:rPr>
          <w:rFonts w:ascii="Tahoma" w:hAnsi="Tahoma" w:cs="Tahoma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88"/>
      </w:tblGrid>
      <w:tr w:rsidR="00E813F4" w:rsidRPr="00431B5A" w14:paraId="4B86EBED" w14:textId="77777777">
        <w:tc>
          <w:tcPr>
            <w:tcW w:w="9288" w:type="dxa"/>
          </w:tcPr>
          <w:p w14:paraId="43BFDE42" w14:textId="77777777" w:rsidR="00431B5A" w:rsidRPr="00431B5A" w:rsidRDefault="00431B5A" w:rsidP="003560E2">
            <w:pPr>
              <w:pStyle w:val="Konnaopomba-besedilo"/>
              <w:jc w:val="center"/>
              <w:rPr>
                <w:rFonts w:ascii="Tahoma" w:hAnsi="Tahoma" w:cs="Tahoma"/>
                <w:b/>
                <w:szCs w:val="20"/>
              </w:rPr>
            </w:pPr>
            <w:r w:rsidRPr="00431B5A">
              <w:rPr>
                <w:rFonts w:ascii="Tahoma" w:hAnsi="Tahoma" w:cs="Tahoma"/>
                <w:b/>
                <w:szCs w:val="20"/>
              </w:rPr>
              <w:t xml:space="preserve">Rekonstrukcija nadvoza (KR0014) čez žel. progo na Jesenicah </w:t>
            </w:r>
          </w:p>
          <w:p w14:paraId="32BE59C7" w14:textId="77777777" w:rsidR="00E813F4" w:rsidRPr="00431B5A" w:rsidRDefault="00431B5A" w:rsidP="003560E2">
            <w:pPr>
              <w:pStyle w:val="Konnaopomba-besedilo"/>
              <w:jc w:val="center"/>
              <w:rPr>
                <w:rFonts w:ascii="Tahoma" w:hAnsi="Tahoma" w:cs="Tahoma"/>
                <w:b/>
                <w:szCs w:val="20"/>
              </w:rPr>
            </w:pPr>
            <w:r w:rsidRPr="00431B5A">
              <w:rPr>
                <w:rFonts w:ascii="Tahoma" w:hAnsi="Tahoma" w:cs="Tahoma"/>
                <w:b/>
                <w:szCs w:val="20"/>
              </w:rPr>
              <w:t>na R2-452/0368 v km 4,420</w:t>
            </w:r>
          </w:p>
        </w:tc>
      </w:tr>
    </w:tbl>
    <w:p w14:paraId="1215CBA0" w14:textId="77777777" w:rsidR="00E813F4" w:rsidRPr="00431B5A" w:rsidRDefault="00E813F4" w:rsidP="00E813F4">
      <w:pPr>
        <w:pStyle w:val="Konnaopomba-besedilo"/>
        <w:jc w:val="both"/>
        <w:rPr>
          <w:rFonts w:ascii="Tahoma" w:hAnsi="Tahoma" w:cs="Tahoma"/>
          <w:szCs w:val="20"/>
        </w:rPr>
      </w:pPr>
    </w:p>
    <w:p w14:paraId="69317B82" w14:textId="77777777" w:rsidR="00E813F4" w:rsidRPr="00431B5A" w:rsidRDefault="00E813F4" w:rsidP="00E813F4">
      <w:pPr>
        <w:pStyle w:val="Konnaopomba-besedilo"/>
        <w:jc w:val="both"/>
        <w:rPr>
          <w:rFonts w:ascii="Tahoma" w:hAnsi="Tahoma" w:cs="Tahoma"/>
          <w:szCs w:val="20"/>
        </w:rPr>
      </w:pPr>
    </w:p>
    <w:p w14:paraId="2A5C27E2" w14:textId="77777777" w:rsidR="00431B5A" w:rsidRPr="00431B5A" w:rsidRDefault="00431B5A" w:rsidP="00431B5A">
      <w:pPr>
        <w:spacing w:before="128" w:after="128"/>
        <w:outlineLvl w:val="3"/>
        <w:rPr>
          <w:rFonts w:ascii="Tahoma" w:hAnsi="Tahoma" w:cs="Tahoma"/>
          <w:b/>
          <w:color w:val="333333"/>
          <w:sz w:val="20"/>
          <w:szCs w:val="20"/>
          <w:lang w:eastAsia="sl-SI"/>
        </w:rPr>
      </w:pPr>
      <w:r w:rsidRPr="00431B5A">
        <w:rPr>
          <w:rFonts w:ascii="Tahoma" w:hAnsi="Tahoma" w:cs="Tahoma"/>
          <w:b/>
          <w:color w:val="333333"/>
          <w:sz w:val="20"/>
          <w:szCs w:val="20"/>
          <w:lang w:eastAsia="sl-SI"/>
        </w:rPr>
        <w:t>JN004975/2020-B01 - A-85/20, datum objave: 07.08.2020</w:t>
      </w:r>
    </w:p>
    <w:p w14:paraId="2C72D408" w14:textId="77777777" w:rsidR="00431B5A" w:rsidRPr="00431B5A" w:rsidRDefault="006F6AD4" w:rsidP="00431B5A">
      <w:pPr>
        <w:shd w:val="clear" w:color="auto" w:fill="FFFFFF"/>
        <w:textAlignment w:val="center"/>
        <w:rPr>
          <w:rFonts w:ascii="Tahoma" w:hAnsi="Tahoma" w:cs="Tahoma"/>
          <w:b/>
          <w:bCs/>
          <w:color w:val="333333"/>
          <w:sz w:val="20"/>
          <w:szCs w:val="20"/>
          <w:lang w:eastAsia="sl-SI"/>
        </w:rPr>
      </w:pPr>
      <w:r>
        <w:rPr>
          <w:rFonts w:ascii="Tahoma" w:hAnsi="Tahoma" w:cs="Tahoma"/>
          <w:b/>
          <w:bCs/>
          <w:color w:val="333333"/>
          <w:sz w:val="20"/>
          <w:szCs w:val="20"/>
        </w:rPr>
        <w:t>Datum prejema: 13</w:t>
      </w:r>
      <w:r w:rsidR="00431B5A" w:rsidRPr="00431B5A">
        <w:rPr>
          <w:rFonts w:ascii="Tahoma" w:hAnsi="Tahoma" w:cs="Tahoma"/>
          <w:b/>
          <w:bCs/>
          <w:color w:val="333333"/>
          <w:sz w:val="20"/>
          <w:szCs w:val="20"/>
        </w:rPr>
        <w:t>.08.2020   </w:t>
      </w:r>
      <w:r w:rsidR="00F65348">
        <w:rPr>
          <w:rFonts w:ascii="Tahoma" w:hAnsi="Tahoma" w:cs="Tahoma"/>
          <w:b/>
          <w:bCs/>
          <w:color w:val="333333"/>
          <w:sz w:val="20"/>
          <w:szCs w:val="20"/>
        </w:rPr>
        <w:t>14</w:t>
      </w:r>
      <w:r w:rsidR="00431B5A" w:rsidRPr="00431B5A">
        <w:rPr>
          <w:rFonts w:ascii="Tahoma" w:hAnsi="Tahoma" w:cs="Tahoma"/>
          <w:b/>
          <w:bCs/>
          <w:color w:val="333333"/>
          <w:sz w:val="20"/>
          <w:szCs w:val="20"/>
        </w:rPr>
        <w:t>:</w:t>
      </w:r>
      <w:r w:rsidR="00F65348">
        <w:rPr>
          <w:rFonts w:ascii="Tahoma" w:hAnsi="Tahoma" w:cs="Tahoma"/>
          <w:b/>
          <w:bCs/>
          <w:color w:val="333333"/>
          <w:sz w:val="20"/>
          <w:szCs w:val="20"/>
        </w:rPr>
        <w:t>31</w:t>
      </w:r>
    </w:p>
    <w:p w14:paraId="4C3D02F5" w14:textId="77777777" w:rsidR="00E813F4" w:rsidRPr="00F65348" w:rsidRDefault="00E813F4" w:rsidP="006F6AD4">
      <w:pPr>
        <w:pStyle w:val="Konnaopomba-besedilo"/>
        <w:rPr>
          <w:rFonts w:ascii="Tahoma" w:hAnsi="Tahoma" w:cs="Tahoma"/>
          <w:b/>
          <w:szCs w:val="20"/>
        </w:rPr>
      </w:pPr>
      <w:r w:rsidRPr="00F65348">
        <w:rPr>
          <w:rFonts w:ascii="Tahoma" w:hAnsi="Tahoma" w:cs="Tahoma"/>
          <w:b/>
          <w:szCs w:val="20"/>
        </w:rPr>
        <w:t>Vprašanje:</w:t>
      </w:r>
    </w:p>
    <w:p w14:paraId="5BA758DA" w14:textId="77777777" w:rsidR="00E813F4" w:rsidRPr="00F65348" w:rsidRDefault="00E813F4" w:rsidP="006F6AD4">
      <w:pPr>
        <w:widowControl w:val="0"/>
        <w:spacing w:before="60" w:line="254" w:lineRule="atLeast"/>
        <w:rPr>
          <w:rFonts w:ascii="Tahoma" w:hAnsi="Tahoma" w:cs="Tahoma"/>
          <w:b/>
          <w:sz w:val="20"/>
          <w:szCs w:val="20"/>
        </w:rPr>
      </w:pPr>
    </w:p>
    <w:p w14:paraId="3E0899F5" w14:textId="77777777" w:rsidR="006F6AD4" w:rsidRDefault="00F65348" w:rsidP="006F6AD4">
      <w:pPr>
        <w:pStyle w:val="Telobesedila2"/>
        <w:jc w:val="left"/>
        <w:rPr>
          <w:rFonts w:ascii="Tahoma" w:hAnsi="Tahoma" w:cs="Tahoma"/>
          <w:color w:val="333333"/>
          <w:szCs w:val="20"/>
          <w:shd w:val="clear" w:color="auto" w:fill="FFFFFF"/>
        </w:rPr>
      </w:pPr>
      <w:r w:rsidRPr="00F65348">
        <w:rPr>
          <w:rFonts w:ascii="Tahoma" w:hAnsi="Tahoma" w:cs="Tahoma"/>
          <w:color w:val="333333"/>
          <w:szCs w:val="20"/>
          <w:shd w:val="clear" w:color="auto" w:fill="FFFFFF"/>
        </w:rPr>
        <w:t>Pozdravljeni</w:t>
      </w:r>
      <w:r w:rsidRPr="00F65348">
        <w:rPr>
          <w:rFonts w:ascii="Tahoma" w:hAnsi="Tahoma" w:cs="Tahoma"/>
          <w:color w:val="333333"/>
          <w:szCs w:val="20"/>
        </w:rPr>
        <w:br/>
      </w:r>
      <w:r w:rsidRPr="00F65348">
        <w:rPr>
          <w:rFonts w:ascii="Tahoma" w:hAnsi="Tahoma" w:cs="Tahoma"/>
          <w:color w:val="333333"/>
          <w:szCs w:val="20"/>
        </w:rPr>
        <w:br/>
      </w:r>
      <w:r w:rsidRPr="00F65348">
        <w:rPr>
          <w:rFonts w:ascii="Tahoma" w:hAnsi="Tahoma" w:cs="Tahoma"/>
          <w:color w:val="333333"/>
          <w:szCs w:val="20"/>
          <w:shd w:val="clear" w:color="auto" w:fill="FFFFFF"/>
        </w:rPr>
        <w:t>Prosimo, če lahko objavite še načrte obstoječega nadvoza in načrte sanacije nadvoza.</w:t>
      </w:r>
      <w:r w:rsidRPr="00F65348">
        <w:rPr>
          <w:rFonts w:ascii="Tahoma" w:hAnsi="Tahoma" w:cs="Tahoma"/>
          <w:color w:val="333333"/>
          <w:szCs w:val="20"/>
        </w:rPr>
        <w:br/>
      </w:r>
      <w:r w:rsidRPr="00F65348">
        <w:rPr>
          <w:rFonts w:ascii="Tahoma" w:hAnsi="Tahoma" w:cs="Tahoma"/>
          <w:color w:val="333333"/>
          <w:szCs w:val="20"/>
        </w:rPr>
        <w:br/>
      </w:r>
      <w:proofErr w:type="spellStart"/>
      <w:r w:rsidRPr="00F65348">
        <w:rPr>
          <w:rFonts w:ascii="Tahoma" w:hAnsi="Tahoma" w:cs="Tahoma"/>
          <w:color w:val="333333"/>
          <w:szCs w:val="20"/>
          <w:shd w:val="clear" w:color="auto" w:fill="FFFFFF"/>
        </w:rPr>
        <w:t>lp</w:t>
      </w:r>
      <w:proofErr w:type="spellEnd"/>
    </w:p>
    <w:p w14:paraId="0BB107BD" w14:textId="77777777" w:rsidR="00D2254B" w:rsidRPr="00F65348" w:rsidRDefault="00D2254B" w:rsidP="006F6AD4">
      <w:pPr>
        <w:pStyle w:val="Telobesedila2"/>
        <w:jc w:val="left"/>
        <w:rPr>
          <w:rFonts w:ascii="Tahoma" w:hAnsi="Tahoma" w:cs="Tahoma"/>
          <w:b/>
          <w:szCs w:val="20"/>
        </w:rPr>
      </w:pPr>
    </w:p>
    <w:p w14:paraId="2182A31F" w14:textId="1478FF3C" w:rsidR="00E813F4" w:rsidRDefault="00E813F4" w:rsidP="006F6AD4">
      <w:pPr>
        <w:pStyle w:val="Telobesedila2"/>
        <w:jc w:val="left"/>
        <w:rPr>
          <w:rFonts w:ascii="Tahoma" w:hAnsi="Tahoma" w:cs="Tahoma"/>
          <w:b/>
          <w:szCs w:val="20"/>
        </w:rPr>
      </w:pPr>
      <w:r w:rsidRPr="00F65348">
        <w:rPr>
          <w:rFonts w:ascii="Tahoma" w:hAnsi="Tahoma" w:cs="Tahoma"/>
          <w:b/>
          <w:szCs w:val="20"/>
        </w:rPr>
        <w:t>Odgovor:</w:t>
      </w:r>
    </w:p>
    <w:p w14:paraId="68649A92" w14:textId="77777777" w:rsidR="00BE7B3E" w:rsidRDefault="00BE7B3E" w:rsidP="006F6AD4">
      <w:pPr>
        <w:pStyle w:val="Telobesedila2"/>
        <w:jc w:val="left"/>
        <w:rPr>
          <w:rFonts w:ascii="Tahoma" w:hAnsi="Tahoma" w:cs="Tahoma"/>
          <w:bCs/>
          <w:szCs w:val="20"/>
        </w:rPr>
      </w:pPr>
    </w:p>
    <w:p w14:paraId="551EF795" w14:textId="63552BAD" w:rsidR="000428A4" w:rsidRDefault="00BE7B3E" w:rsidP="00EA5E1B">
      <w:pPr>
        <w:pStyle w:val="Telobesedila2"/>
        <w:rPr>
          <w:rFonts w:ascii="Tahoma" w:hAnsi="Tahoma" w:cs="Tahoma"/>
          <w:bCs/>
          <w:szCs w:val="20"/>
        </w:rPr>
      </w:pPr>
      <w:r w:rsidRPr="00BE7B3E">
        <w:rPr>
          <w:rFonts w:ascii="Tahoma" w:hAnsi="Tahoma" w:cs="Tahoma"/>
          <w:bCs/>
          <w:szCs w:val="20"/>
        </w:rPr>
        <w:t xml:space="preserve">Naročnik </w:t>
      </w:r>
      <w:r w:rsidR="00C76281">
        <w:rPr>
          <w:rFonts w:ascii="Tahoma" w:hAnsi="Tahoma" w:cs="Tahoma"/>
          <w:bCs/>
          <w:szCs w:val="20"/>
        </w:rPr>
        <w:t>prilaga slikovno gradivo obstoječe</w:t>
      </w:r>
      <w:r w:rsidR="000428A4">
        <w:rPr>
          <w:rFonts w:ascii="Tahoma" w:hAnsi="Tahoma" w:cs="Tahoma"/>
          <w:bCs/>
          <w:szCs w:val="20"/>
        </w:rPr>
        <w:t>ga stanja nadvoza.</w:t>
      </w:r>
    </w:p>
    <w:p w14:paraId="47FBA1A2" w14:textId="77777777" w:rsidR="007A5311" w:rsidRDefault="007A5311" w:rsidP="00EA5E1B">
      <w:pPr>
        <w:pStyle w:val="Telobesedila2"/>
        <w:rPr>
          <w:rFonts w:ascii="Tahoma" w:hAnsi="Tahoma" w:cs="Tahoma"/>
          <w:bCs/>
          <w:szCs w:val="20"/>
        </w:rPr>
      </w:pPr>
    </w:p>
    <w:p w14:paraId="27D74A74" w14:textId="7F2CDB90" w:rsidR="004330A5" w:rsidRDefault="00A94622" w:rsidP="00EA5E1B">
      <w:pPr>
        <w:pStyle w:val="Telobesedila2"/>
        <w:rPr>
          <w:rFonts w:ascii="Tahoma" w:hAnsi="Tahoma" w:cs="Tahoma"/>
          <w:bCs/>
          <w:szCs w:val="20"/>
        </w:rPr>
      </w:pPr>
      <w:r>
        <w:rPr>
          <w:rFonts w:ascii="Tahoma" w:hAnsi="Tahoma" w:cs="Tahoma"/>
          <w:noProof/>
          <w:szCs w:val="20"/>
        </w:rPr>
        <w:drawing>
          <wp:inline distT="0" distB="0" distL="0" distR="0" wp14:anchorId="6319C83C" wp14:editId="344DE4BE">
            <wp:extent cx="5753100" cy="33528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2948" w14:textId="3721B77B" w:rsidR="007A5311" w:rsidRDefault="007A5311" w:rsidP="00EA5E1B">
      <w:pPr>
        <w:pStyle w:val="Telobesedila2"/>
        <w:rPr>
          <w:rFonts w:ascii="Tahoma" w:hAnsi="Tahoma" w:cs="Tahoma"/>
          <w:bCs/>
          <w:szCs w:val="20"/>
        </w:rPr>
      </w:pPr>
    </w:p>
    <w:p w14:paraId="2388C194" w14:textId="74BB1D97" w:rsidR="007A5311" w:rsidRDefault="002D0635" w:rsidP="00EA5E1B">
      <w:pPr>
        <w:pStyle w:val="Telobesedila2"/>
        <w:rPr>
          <w:rFonts w:ascii="Tahoma" w:hAnsi="Tahoma" w:cs="Tahoma"/>
          <w:bCs/>
          <w:szCs w:val="20"/>
        </w:rPr>
      </w:pPr>
      <w:r>
        <w:rPr>
          <w:rFonts w:ascii="Tahoma" w:hAnsi="Tahoma" w:cs="Tahoma"/>
          <w:bCs/>
          <w:szCs w:val="20"/>
        </w:rPr>
        <w:t>Slika 1: pogled na obstoječi nadvoz.</w:t>
      </w:r>
    </w:p>
    <w:p w14:paraId="57D57AA3" w14:textId="023E3935" w:rsidR="007A5311" w:rsidRDefault="007A5311" w:rsidP="00EA5E1B">
      <w:pPr>
        <w:pStyle w:val="Telobesedila2"/>
        <w:rPr>
          <w:rFonts w:ascii="Tahoma" w:hAnsi="Tahoma" w:cs="Tahoma"/>
          <w:bCs/>
          <w:szCs w:val="20"/>
        </w:rPr>
      </w:pPr>
      <w:r>
        <w:rPr>
          <w:noProof/>
        </w:rPr>
        <w:lastRenderedPageBreak/>
        <w:drawing>
          <wp:inline distT="0" distB="0" distL="0" distR="0" wp14:anchorId="7F56F096" wp14:editId="18E3230A">
            <wp:extent cx="5760085" cy="32575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33DEF" w14:textId="77777777" w:rsidR="007A5311" w:rsidRDefault="007A5311" w:rsidP="00EA5E1B">
      <w:pPr>
        <w:pStyle w:val="Telobesedila2"/>
        <w:rPr>
          <w:rFonts w:ascii="Tahoma" w:hAnsi="Tahoma" w:cs="Tahoma"/>
          <w:bCs/>
          <w:szCs w:val="20"/>
        </w:rPr>
      </w:pPr>
    </w:p>
    <w:p w14:paraId="354E353D" w14:textId="77777777" w:rsidR="00D25685" w:rsidRDefault="008A0554" w:rsidP="00EA5E1B">
      <w:pPr>
        <w:pStyle w:val="Telobesedila2"/>
        <w:rPr>
          <w:rFonts w:ascii="Tahoma" w:hAnsi="Tahoma" w:cs="Tahoma"/>
          <w:bCs/>
          <w:szCs w:val="20"/>
        </w:rPr>
      </w:pPr>
      <w:r>
        <w:rPr>
          <w:rFonts w:ascii="Tahoma" w:hAnsi="Tahoma" w:cs="Tahoma"/>
          <w:bCs/>
          <w:szCs w:val="20"/>
        </w:rPr>
        <w:t xml:space="preserve">Slika 2: </w:t>
      </w:r>
      <w:r w:rsidR="00D25685">
        <w:rPr>
          <w:rFonts w:ascii="Tahoma" w:hAnsi="Tahoma" w:cs="Tahoma"/>
          <w:bCs/>
          <w:szCs w:val="20"/>
        </w:rPr>
        <w:t xml:space="preserve">prečni </w:t>
      </w:r>
      <w:r>
        <w:rPr>
          <w:rFonts w:ascii="Tahoma" w:hAnsi="Tahoma" w:cs="Tahoma"/>
          <w:bCs/>
          <w:szCs w:val="20"/>
        </w:rPr>
        <w:t>pogled na obstoječi nadvoz</w:t>
      </w:r>
      <w:r w:rsidR="00D25685">
        <w:rPr>
          <w:rFonts w:ascii="Tahoma" w:hAnsi="Tahoma" w:cs="Tahoma"/>
          <w:bCs/>
          <w:szCs w:val="20"/>
        </w:rPr>
        <w:t>.</w:t>
      </w:r>
    </w:p>
    <w:p w14:paraId="4110F981" w14:textId="0F7C7982" w:rsidR="007A5311" w:rsidRDefault="00D25685" w:rsidP="00EA5E1B">
      <w:pPr>
        <w:pStyle w:val="Telobesedila2"/>
        <w:rPr>
          <w:rFonts w:ascii="Tahoma" w:hAnsi="Tahoma" w:cs="Tahoma"/>
          <w:bCs/>
          <w:szCs w:val="20"/>
        </w:rPr>
      </w:pPr>
      <w:r>
        <w:rPr>
          <w:rFonts w:ascii="Tahoma" w:hAnsi="Tahoma" w:cs="Tahoma"/>
          <w:bCs/>
          <w:szCs w:val="20"/>
        </w:rPr>
        <w:t xml:space="preserve"> </w:t>
      </w:r>
    </w:p>
    <w:p w14:paraId="45E7CB5A" w14:textId="77777777" w:rsidR="00D25685" w:rsidRDefault="00D25685" w:rsidP="00EA5E1B">
      <w:pPr>
        <w:pStyle w:val="Telobesedila2"/>
        <w:rPr>
          <w:rFonts w:ascii="Tahoma" w:hAnsi="Tahoma" w:cs="Tahoma"/>
          <w:bCs/>
          <w:szCs w:val="20"/>
        </w:rPr>
      </w:pPr>
    </w:p>
    <w:p w14:paraId="45194173" w14:textId="2B4D0C90" w:rsidR="002E1FA2" w:rsidRDefault="00172BC0" w:rsidP="00EA5E1B">
      <w:pPr>
        <w:pStyle w:val="Telobesedila2"/>
        <w:rPr>
          <w:rFonts w:ascii="Tahoma" w:hAnsi="Tahoma" w:cs="Tahoma"/>
          <w:bCs/>
          <w:szCs w:val="20"/>
        </w:rPr>
      </w:pPr>
      <w:r>
        <w:rPr>
          <w:rFonts w:ascii="Tahoma" w:hAnsi="Tahoma" w:cs="Tahoma"/>
          <w:bCs/>
          <w:szCs w:val="20"/>
        </w:rPr>
        <w:t xml:space="preserve">Načrt sanacije nadvoza: </w:t>
      </w:r>
      <w:r w:rsidR="009050A6">
        <w:rPr>
          <w:rFonts w:ascii="Tahoma" w:hAnsi="Tahoma" w:cs="Tahoma"/>
          <w:bCs/>
          <w:szCs w:val="20"/>
        </w:rPr>
        <w:t>pole</w:t>
      </w:r>
      <w:r w:rsidR="004330A5">
        <w:rPr>
          <w:rFonts w:ascii="Tahoma" w:hAnsi="Tahoma" w:cs="Tahoma"/>
          <w:bCs/>
          <w:szCs w:val="20"/>
        </w:rPr>
        <w:t>g</w:t>
      </w:r>
      <w:r w:rsidR="009050A6">
        <w:rPr>
          <w:rFonts w:ascii="Tahoma" w:hAnsi="Tahoma" w:cs="Tahoma"/>
          <w:bCs/>
          <w:szCs w:val="20"/>
        </w:rPr>
        <w:t xml:space="preserve"> podrobnejšega po</w:t>
      </w:r>
      <w:r w:rsidR="004330A5">
        <w:rPr>
          <w:rFonts w:ascii="Tahoma" w:hAnsi="Tahoma" w:cs="Tahoma"/>
          <w:bCs/>
          <w:szCs w:val="20"/>
        </w:rPr>
        <w:t>pi</w:t>
      </w:r>
      <w:r w:rsidR="009050A6">
        <w:rPr>
          <w:rFonts w:ascii="Tahoma" w:hAnsi="Tahoma" w:cs="Tahoma"/>
          <w:bCs/>
          <w:szCs w:val="20"/>
        </w:rPr>
        <w:t>sa del sanacije – izgradnje nadvoza je v specifikaciji naročila</w:t>
      </w:r>
      <w:r w:rsidR="004330A5">
        <w:rPr>
          <w:rFonts w:ascii="Tahoma" w:hAnsi="Tahoma" w:cs="Tahoma"/>
          <w:bCs/>
          <w:szCs w:val="20"/>
        </w:rPr>
        <w:t xml:space="preserve"> priloženo</w:t>
      </w:r>
      <w:r w:rsidR="009C0B55">
        <w:rPr>
          <w:rFonts w:ascii="Tahoma" w:hAnsi="Tahoma" w:cs="Tahoma"/>
          <w:bCs/>
          <w:szCs w:val="20"/>
        </w:rPr>
        <w:t>:</w:t>
      </w:r>
    </w:p>
    <w:p w14:paraId="37661476" w14:textId="77777777" w:rsidR="001F38C2" w:rsidRDefault="009C0B55" w:rsidP="00EA5E1B">
      <w:pPr>
        <w:pStyle w:val="Telobesedila2"/>
        <w:numPr>
          <w:ilvl w:val="0"/>
          <w:numId w:val="19"/>
        </w:numPr>
        <w:rPr>
          <w:rFonts w:ascii="Tahoma" w:hAnsi="Tahoma" w:cs="Tahoma"/>
          <w:bCs/>
          <w:szCs w:val="20"/>
        </w:rPr>
      </w:pPr>
      <w:r w:rsidRPr="001F38C2">
        <w:rPr>
          <w:rFonts w:ascii="Tahoma" w:hAnsi="Tahoma" w:cs="Tahoma"/>
          <w:bCs/>
          <w:szCs w:val="20"/>
        </w:rPr>
        <w:t xml:space="preserve">TP _tehnično poročilo »nadvoz KR0014« </w:t>
      </w:r>
    </w:p>
    <w:p w14:paraId="4050961B" w14:textId="77777777" w:rsidR="001F38C2" w:rsidRDefault="009C0B55" w:rsidP="00EA5E1B">
      <w:pPr>
        <w:pStyle w:val="Telobesedila2"/>
        <w:numPr>
          <w:ilvl w:val="0"/>
          <w:numId w:val="19"/>
        </w:numPr>
        <w:rPr>
          <w:rFonts w:ascii="Tahoma" w:hAnsi="Tahoma" w:cs="Tahoma"/>
          <w:bCs/>
          <w:szCs w:val="20"/>
        </w:rPr>
      </w:pPr>
      <w:r w:rsidRPr="001F38C2">
        <w:rPr>
          <w:rFonts w:ascii="Tahoma" w:hAnsi="Tahoma" w:cs="Tahoma"/>
          <w:bCs/>
          <w:szCs w:val="20"/>
        </w:rPr>
        <w:t xml:space="preserve">Nadvoz KR0014 PZI _pregledna situacija G.201 </w:t>
      </w:r>
    </w:p>
    <w:p w14:paraId="57202A55" w14:textId="7E157259" w:rsidR="001F38C2" w:rsidRDefault="009C0B55" w:rsidP="00EA5E1B">
      <w:pPr>
        <w:pStyle w:val="Telobesedila2"/>
        <w:numPr>
          <w:ilvl w:val="0"/>
          <w:numId w:val="19"/>
        </w:numPr>
        <w:rPr>
          <w:rFonts w:ascii="Tahoma" w:hAnsi="Tahoma" w:cs="Tahoma"/>
          <w:bCs/>
          <w:szCs w:val="20"/>
        </w:rPr>
      </w:pPr>
      <w:r w:rsidRPr="001F38C2">
        <w:rPr>
          <w:rFonts w:ascii="Tahoma" w:hAnsi="Tahoma" w:cs="Tahoma"/>
          <w:bCs/>
          <w:szCs w:val="20"/>
        </w:rPr>
        <w:t xml:space="preserve">Nadvoz KR0014 PZI _gradbena situacija G.102   </w:t>
      </w:r>
    </w:p>
    <w:p w14:paraId="571D3B82" w14:textId="77777777" w:rsidR="00457215" w:rsidRDefault="009C0B55" w:rsidP="00EA5E1B">
      <w:pPr>
        <w:pStyle w:val="Telobesedila2"/>
        <w:numPr>
          <w:ilvl w:val="0"/>
          <w:numId w:val="19"/>
        </w:numPr>
        <w:rPr>
          <w:rFonts w:ascii="Tahoma" w:hAnsi="Tahoma" w:cs="Tahoma"/>
          <w:bCs/>
          <w:szCs w:val="20"/>
        </w:rPr>
      </w:pPr>
      <w:r w:rsidRPr="001F38C2">
        <w:rPr>
          <w:rFonts w:ascii="Tahoma" w:hAnsi="Tahoma" w:cs="Tahoma"/>
          <w:bCs/>
          <w:szCs w:val="20"/>
        </w:rPr>
        <w:t>Nadvoz KR0014 PZI _Dispozicija nadvoz G.219, G.229, G.243, G.243</w:t>
      </w:r>
      <w:r w:rsidR="00697251">
        <w:rPr>
          <w:rFonts w:ascii="Tahoma" w:hAnsi="Tahoma" w:cs="Tahoma"/>
          <w:bCs/>
          <w:szCs w:val="20"/>
        </w:rPr>
        <w:t xml:space="preserve"> (</w:t>
      </w:r>
      <w:r w:rsidR="007910D6">
        <w:rPr>
          <w:rFonts w:ascii="Tahoma" w:hAnsi="Tahoma" w:cs="Tahoma"/>
          <w:bCs/>
          <w:szCs w:val="20"/>
        </w:rPr>
        <w:t xml:space="preserve">tloris, karakteristični prerez, </w:t>
      </w:r>
      <w:r w:rsidR="00457215">
        <w:rPr>
          <w:rFonts w:ascii="Tahoma" w:hAnsi="Tahoma" w:cs="Tahoma"/>
          <w:bCs/>
          <w:szCs w:val="20"/>
        </w:rPr>
        <w:t>vzdolžni prerez 2x)</w:t>
      </w:r>
    </w:p>
    <w:p w14:paraId="3CE055B0" w14:textId="77777777" w:rsidR="0056479E" w:rsidRDefault="0056479E" w:rsidP="00EA5E1B">
      <w:pPr>
        <w:pStyle w:val="Telobesedila2"/>
        <w:rPr>
          <w:rFonts w:ascii="Tahoma" w:hAnsi="Tahoma" w:cs="Tahoma"/>
          <w:bCs/>
          <w:szCs w:val="20"/>
        </w:rPr>
      </w:pPr>
      <w:r>
        <w:rPr>
          <w:rFonts w:ascii="Tahoma" w:hAnsi="Tahoma" w:cs="Tahoma"/>
          <w:bCs/>
          <w:szCs w:val="20"/>
        </w:rPr>
        <w:t>z</w:t>
      </w:r>
      <w:r w:rsidR="00726962">
        <w:rPr>
          <w:rFonts w:ascii="Tahoma" w:hAnsi="Tahoma" w:cs="Tahoma"/>
          <w:bCs/>
          <w:szCs w:val="20"/>
        </w:rPr>
        <w:t xml:space="preserve">ato naročnik smatra, da so podani vsi </w:t>
      </w:r>
      <w:r w:rsidR="00DD6FCB">
        <w:rPr>
          <w:rFonts w:ascii="Tahoma" w:hAnsi="Tahoma" w:cs="Tahoma"/>
          <w:bCs/>
          <w:szCs w:val="20"/>
        </w:rPr>
        <w:t>parametri za izdelavo kvalitetne ponudbe.</w:t>
      </w:r>
      <w:r w:rsidR="007667DB">
        <w:rPr>
          <w:rFonts w:ascii="Tahoma" w:hAnsi="Tahoma" w:cs="Tahoma"/>
          <w:bCs/>
          <w:szCs w:val="20"/>
        </w:rPr>
        <w:t xml:space="preserve"> </w:t>
      </w:r>
      <w:r w:rsidR="003F35A9">
        <w:rPr>
          <w:rFonts w:ascii="Tahoma" w:hAnsi="Tahoma" w:cs="Tahoma"/>
          <w:bCs/>
          <w:szCs w:val="20"/>
        </w:rPr>
        <w:t>Je pa vsem ponudnikom v skladu z Navodili za pripravo ponudbe po predho</w:t>
      </w:r>
      <w:r w:rsidR="00273EF0">
        <w:rPr>
          <w:rFonts w:ascii="Tahoma" w:hAnsi="Tahoma" w:cs="Tahoma"/>
          <w:bCs/>
          <w:szCs w:val="20"/>
        </w:rPr>
        <w:t xml:space="preserve">dnem dogovoru omogočen ogled </w:t>
      </w:r>
      <w:r w:rsidR="00EA5E1B">
        <w:rPr>
          <w:rFonts w:ascii="Tahoma" w:hAnsi="Tahoma" w:cs="Tahoma"/>
          <w:bCs/>
          <w:szCs w:val="20"/>
        </w:rPr>
        <w:t>projektne dokumentacije pri naročniku.</w:t>
      </w:r>
      <w:r w:rsidR="003F35A9">
        <w:rPr>
          <w:rFonts w:ascii="Tahoma" w:hAnsi="Tahoma" w:cs="Tahoma"/>
          <w:bCs/>
          <w:szCs w:val="20"/>
        </w:rPr>
        <w:t xml:space="preserve"> </w:t>
      </w:r>
    </w:p>
    <w:p w14:paraId="76A111B7" w14:textId="77777777" w:rsidR="00663ABB" w:rsidRDefault="00663ABB" w:rsidP="00EA5E1B">
      <w:pPr>
        <w:pStyle w:val="Telobesedila2"/>
        <w:rPr>
          <w:rFonts w:ascii="Tahoma" w:hAnsi="Tahoma" w:cs="Tahoma"/>
          <w:bCs/>
          <w:szCs w:val="20"/>
        </w:rPr>
      </w:pPr>
    </w:p>
    <w:p w14:paraId="2BB89E5A" w14:textId="681E8A00" w:rsidR="00E813F4" w:rsidRPr="001F38C2" w:rsidRDefault="0056479E" w:rsidP="00EA5E1B">
      <w:pPr>
        <w:pStyle w:val="Telobesedila2"/>
        <w:rPr>
          <w:rFonts w:ascii="Tahoma" w:hAnsi="Tahoma" w:cs="Tahoma"/>
          <w:bCs/>
          <w:szCs w:val="20"/>
        </w:rPr>
      </w:pPr>
      <w:r>
        <w:rPr>
          <w:rFonts w:ascii="Tahoma" w:hAnsi="Tahoma" w:cs="Tahoma"/>
          <w:bCs/>
          <w:szCs w:val="20"/>
        </w:rPr>
        <w:t>Naročnik ne bo objavljal dodatne dokumentacije.</w:t>
      </w:r>
      <w:r w:rsidR="009C0B55" w:rsidRPr="001F38C2">
        <w:rPr>
          <w:rFonts w:ascii="Tahoma" w:hAnsi="Tahoma" w:cs="Tahoma"/>
          <w:bCs/>
          <w:szCs w:val="20"/>
        </w:rPr>
        <w:t xml:space="preserve">                                              </w:t>
      </w:r>
    </w:p>
    <w:p w14:paraId="649F9E1D" w14:textId="77777777" w:rsidR="00E813F4" w:rsidRPr="00F65348" w:rsidRDefault="00E813F4" w:rsidP="006F6AD4">
      <w:pPr>
        <w:pStyle w:val="Konnaopomba-besedilo"/>
        <w:rPr>
          <w:rFonts w:ascii="Tahoma" w:hAnsi="Tahoma" w:cs="Tahoma"/>
          <w:szCs w:val="20"/>
        </w:rPr>
      </w:pPr>
    </w:p>
    <w:p w14:paraId="5A8199F2" w14:textId="77777777" w:rsidR="00556816" w:rsidRPr="00F65348" w:rsidRDefault="00556816" w:rsidP="006F6AD4">
      <w:pPr>
        <w:rPr>
          <w:rFonts w:ascii="Tahoma" w:hAnsi="Tahoma" w:cs="Tahoma"/>
          <w:sz w:val="20"/>
          <w:szCs w:val="20"/>
        </w:rPr>
      </w:pPr>
    </w:p>
    <w:sectPr w:rsidR="00556816" w:rsidRPr="00F653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418" w:bottom="141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A21806" w14:textId="77777777" w:rsidR="00B529C9" w:rsidRDefault="00B529C9">
      <w:r>
        <w:separator/>
      </w:r>
    </w:p>
  </w:endnote>
  <w:endnote w:type="continuationSeparator" w:id="0">
    <w:p w14:paraId="4DAD0404" w14:textId="77777777" w:rsidR="00B529C9" w:rsidRDefault="00B5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CACF1" w14:textId="77777777" w:rsidR="00431B5A" w:rsidRDefault="00431B5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1DC72" w14:textId="77777777" w:rsidR="00E813F4" w:rsidRDefault="00E813F4">
    <w:pPr>
      <w:pStyle w:val="Noga"/>
      <w:rPr>
        <w:sz w:val="16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E813F4" w14:paraId="31A67546" w14:textId="77777777">
      <w:trPr>
        <w:cantSplit/>
        <w:trHeight w:val="785"/>
      </w:trPr>
      <w:tc>
        <w:tcPr>
          <w:tcW w:w="3614" w:type="dxa"/>
          <w:tcBorders>
            <w:top w:val="single" w:sz="4" w:space="0" w:color="auto"/>
          </w:tcBorders>
          <w:vAlign w:val="center"/>
        </w:tcPr>
        <w:p w14:paraId="7A52D1CF" w14:textId="77777777" w:rsidR="00E813F4" w:rsidRDefault="00E813F4">
          <w:pPr>
            <w:pStyle w:val="Telobesedila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auto"/>
          </w:tcBorders>
          <w:vAlign w:val="center"/>
        </w:tcPr>
        <w:p w14:paraId="5647EE94" w14:textId="77777777" w:rsidR="00E813F4" w:rsidRDefault="00E813F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auto"/>
          </w:tcBorders>
          <w:vAlign w:val="center"/>
        </w:tcPr>
        <w:p w14:paraId="209891B0" w14:textId="77777777" w:rsidR="00E813F4" w:rsidRDefault="00E813F4">
          <w:pPr>
            <w:pStyle w:val="Noga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auto"/>
          </w:tcBorders>
          <w:vAlign w:val="center"/>
        </w:tcPr>
        <w:p w14:paraId="1819D253" w14:textId="77777777" w:rsidR="00E813F4" w:rsidRDefault="00E813F4">
          <w:pPr>
            <w:pStyle w:val="Noga"/>
            <w:jc w:val="right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>
            <w:rPr>
              <w:rFonts w:ascii="Arial" w:hAnsi="Arial"/>
              <w:noProof/>
              <w:sz w:val="16"/>
            </w:rPr>
            <w:t>2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tevilkastrani"/>
              <w:sz w:val="16"/>
            </w:rPr>
            <w:fldChar w:fldCharType="begin"/>
          </w:r>
          <w:r>
            <w:rPr>
              <w:rStyle w:val="tevilkastrani"/>
              <w:sz w:val="16"/>
            </w:rPr>
            <w:instrText xml:space="preserve"> NUMPAGES </w:instrText>
          </w:r>
          <w:r>
            <w:rPr>
              <w:rStyle w:val="tevilkastrani"/>
              <w:sz w:val="16"/>
            </w:rPr>
            <w:fldChar w:fldCharType="separate"/>
          </w:r>
          <w:r w:rsidR="00F65348">
            <w:rPr>
              <w:rStyle w:val="tevilkastrani"/>
              <w:noProof/>
              <w:sz w:val="16"/>
            </w:rPr>
            <w:t>1</w:t>
          </w:r>
          <w:r>
            <w:rPr>
              <w:rStyle w:val="tevilkastrani"/>
              <w:sz w:val="16"/>
            </w:rPr>
            <w:fldChar w:fldCharType="end"/>
          </w:r>
        </w:p>
      </w:tc>
    </w:tr>
  </w:tbl>
  <w:p w14:paraId="59EDBDF8" w14:textId="77777777" w:rsidR="00E813F4" w:rsidRDefault="00E813F4">
    <w:pPr>
      <w:pStyle w:val="Noga"/>
      <w:rPr>
        <w:rFonts w:ascii="Arial" w:hAnsi="Arial"/>
        <w:sz w:val="2"/>
        <w:lang w:val="en-US"/>
      </w:rPr>
    </w:pPr>
  </w:p>
  <w:p w14:paraId="109DAE23" w14:textId="77777777" w:rsidR="00E813F4" w:rsidRDefault="00E813F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01CBA" w14:textId="77777777" w:rsidR="00E813F4" w:rsidRDefault="00E813F4" w:rsidP="002507C2">
    <w:pPr>
      <w:pStyle w:val="Noga"/>
      <w:ind w:firstLine="540"/>
    </w:pPr>
    <w:r>
      <w:t xml:space="preserve">  </w:t>
    </w:r>
    <w:r w:rsidR="00431B5A" w:rsidRPr="00643501">
      <w:rPr>
        <w:noProof/>
        <w:lang w:eastAsia="sl-SI"/>
      </w:rPr>
      <w:drawing>
        <wp:inline distT="0" distB="0" distL="0" distR="0" wp14:anchorId="4B33C905" wp14:editId="1CB3B117">
          <wp:extent cx="542925" cy="428625"/>
          <wp:effectExtent l="0" t="0" r="0" b="0"/>
          <wp:docPr id="1" name="Picture 1" descr="logo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emnejš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431B5A" w:rsidRPr="00643501">
      <w:rPr>
        <w:noProof/>
        <w:lang w:eastAsia="sl-SI"/>
      </w:rPr>
      <w:drawing>
        <wp:inline distT="0" distB="0" distL="0" distR="0" wp14:anchorId="349D84E4" wp14:editId="19FFE7E3">
          <wp:extent cx="428625" cy="428625"/>
          <wp:effectExtent l="0" t="0" r="0" b="0"/>
          <wp:docPr id="2" name="Picture 2" descr="logo2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-temnejš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431B5A" w:rsidRPr="00CF74F9">
      <w:rPr>
        <w:noProof/>
        <w:lang w:eastAsia="sl-SI"/>
      </w:rPr>
      <w:drawing>
        <wp:inline distT="0" distB="0" distL="0" distR="0" wp14:anchorId="096FA6C4" wp14:editId="1B5D62A1">
          <wp:extent cx="2343150" cy="333375"/>
          <wp:effectExtent l="0" t="0" r="0" b="0"/>
          <wp:docPr id="3" name="Picture 3" descr="1dopis - osnovni_noga_bre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dopis - osnovni_noga_brez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  <w:p w14:paraId="4A2AC0C5" w14:textId="77777777" w:rsidR="00E813F4" w:rsidRPr="003C7111" w:rsidRDefault="00E813F4" w:rsidP="002507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09F267" w14:textId="77777777" w:rsidR="00B529C9" w:rsidRDefault="00B529C9">
      <w:r>
        <w:separator/>
      </w:r>
    </w:p>
  </w:footnote>
  <w:footnote w:type="continuationSeparator" w:id="0">
    <w:p w14:paraId="3F928953" w14:textId="77777777" w:rsidR="00B529C9" w:rsidRDefault="00B52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ABFF4" w14:textId="77777777" w:rsidR="00431B5A" w:rsidRDefault="00431B5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1FFD2" w14:textId="77777777" w:rsidR="00431B5A" w:rsidRDefault="00431B5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565C6" w14:textId="77777777" w:rsidR="00DB7CDA" w:rsidRDefault="00431B5A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541720DE" wp14:editId="1654B86C">
          <wp:simplePos x="0" y="0"/>
          <wp:positionH relativeFrom="column">
            <wp:posOffset>-577850</wp:posOffset>
          </wp:positionH>
          <wp:positionV relativeFrom="paragraph">
            <wp:posOffset>362585</wp:posOffset>
          </wp:positionV>
          <wp:extent cx="4492625" cy="1437005"/>
          <wp:effectExtent l="0" t="0" r="0" b="0"/>
          <wp:wrapNone/>
          <wp:docPr id="4" name="Picture 4" descr="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262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4078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66A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873B8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3" w15:restartNumberingAfterBreak="0">
    <w:nsid w:val="10221AB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6846A2C"/>
    <w:multiLevelType w:val="hybridMultilevel"/>
    <w:tmpl w:val="EA28B888"/>
    <w:lvl w:ilvl="0" w:tplc="B936ECF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03B7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912D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4D9540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6E84B5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99029F8"/>
    <w:multiLevelType w:val="hybridMultilevel"/>
    <w:tmpl w:val="CF8AA08E"/>
    <w:lvl w:ilvl="0" w:tplc="5E1E298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A1E85"/>
    <w:multiLevelType w:val="singleLevel"/>
    <w:tmpl w:val="358EEE4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1" w15:restartNumberingAfterBreak="0">
    <w:nsid w:val="2E3F714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0D21EF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22A2CDF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4" w15:restartNumberingAfterBreak="0">
    <w:nsid w:val="352052D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585603A"/>
    <w:multiLevelType w:val="singleLevel"/>
    <w:tmpl w:val="FA2ACBC4"/>
    <w:lvl w:ilvl="0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6713BEB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7" w15:restartNumberingAfterBreak="0">
    <w:nsid w:val="69D15309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8" w15:restartNumberingAfterBreak="0">
    <w:nsid w:val="7EAB44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"/>
  </w:num>
  <w:num w:numId="3">
    <w:abstractNumId w:val="18"/>
  </w:num>
  <w:num w:numId="4">
    <w:abstractNumId w:val="7"/>
  </w:num>
  <w:num w:numId="5">
    <w:abstractNumId w:val="16"/>
  </w:num>
  <w:num w:numId="6">
    <w:abstractNumId w:val="17"/>
  </w:num>
  <w:num w:numId="7">
    <w:abstractNumId w:val="14"/>
  </w:num>
  <w:num w:numId="8">
    <w:abstractNumId w:val="5"/>
  </w:num>
  <w:num w:numId="9">
    <w:abstractNumId w:val="11"/>
  </w:num>
  <w:num w:numId="10">
    <w:abstractNumId w:val="6"/>
  </w:num>
  <w:num w:numId="11">
    <w:abstractNumId w:val="0"/>
  </w:num>
  <w:num w:numId="12">
    <w:abstractNumId w:val="2"/>
  </w:num>
  <w:num w:numId="13">
    <w:abstractNumId w:val="13"/>
  </w:num>
  <w:num w:numId="14">
    <w:abstractNumId w:val="15"/>
  </w:num>
  <w:num w:numId="15">
    <w:abstractNumId w:val="12"/>
  </w:num>
  <w:num w:numId="16">
    <w:abstractNumId w:val="3"/>
  </w:num>
  <w:num w:numId="17">
    <w:abstractNumId w:val="10"/>
  </w:num>
  <w:num w:numId="18">
    <w:abstractNumId w:val="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B5A"/>
    <w:rsid w:val="000428A4"/>
    <w:rsid w:val="000646A9"/>
    <w:rsid w:val="00132D72"/>
    <w:rsid w:val="00172BC0"/>
    <w:rsid w:val="001836BB"/>
    <w:rsid w:val="001F38C2"/>
    <w:rsid w:val="00216549"/>
    <w:rsid w:val="002507C2"/>
    <w:rsid w:val="002544E5"/>
    <w:rsid w:val="00263848"/>
    <w:rsid w:val="00273EF0"/>
    <w:rsid w:val="00290551"/>
    <w:rsid w:val="002D0635"/>
    <w:rsid w:val="002E1FA2"/>
    <w:rsid w:val="003133A6"/>
    <w:rsid w:val="003560E2"/>
    <w:rsid w:val="003579C0"/>
    <w:rsid w:val="003F35A9"/>
    <w:rsid w:val="00424A5A"/>
    <w:rsid w:val="00431B5A"/>
    <w:rsid w:val="004330A5"/>
    <w:rsid w:val="0044323F"/>
    <w:rsid w:val="00457215"/>
    <w:rsid w:val="004B34B5"/>
    <w:rsid w:val="00556816"/>
    <w:rsid w:val="0056479E"/>
    <w:rsid w:val="00634B0D"/>
    <w:rsid w:val="00637BE6"/>
    <w:rsid w:val="00663ABB"/>
    <w:rsid w:val="00697251"/>
    <w:rsid w:val="006F6AD4"/>
    <w:rsid w:val="00726962"/>
    <w:rsid w:val="007667DB"/>
    <w:rsid w:val="007910D6"/>
    <w:rsid w:val="007A5311"/>
    <w:rsid w:val="008A0554"/>
    <w:rsid w:val="009050A6"/>
    <w:rsid w:val="00930552"/>
    <w:rsid w:val="009B1FD9"/>
    <w:rsid w:val="009C0B55"/>
    <w:rsid w:val="00A05C73"/>
    <w:rsid w:val="00A17575"/>
    <w:rsid w:val="00A94622"/>
    <w:rsid w:val="00AD3747"/>
    <w:rsid w:val="00B529C9"/>
    <w:rsid w:val="00B90ECF"/>
    <w:rsid w:val="00BA2034"/>
    <w:rsid w:val="00BE7B3E"/>
    <w:rsid w:val="00C76281"/>
    <w:rsid w:val="00D2254B"/>
    <w:rsid w:val="00D25685"/>
    <w:rsid w:val="00D55626"/>
    <w:rsid w:val="00D76E41"/>
    <w:rsid w:val="00DB7CDA"/>
    <w:rsid w:val="00DD6FCB"/>
    <w:rsid w:val="00E51016"/>
    <w:rsid w:val="00E66D5B"/>
    <w:rsid w:val="00E813F4"/>
    <w:rsid w:val="00EA1375"/>
    <w:rsid w:val="00EA5E1B"/>
    <w:rsid w:val="00F65348"/>
    <w:rsid w:val="00FA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71CEB8"/>
  <w15:chartTrackingRefBased/>
  <w15:docId w15:val="{58543900-92A7-41AC-AB21-60CD391D1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  <w:lang w:eastAsia="en-US"/>
    </w:rPr>
  </w:style>
  <w:style w:type="paragraph" w:styleId="Naslov1">
    <w:name w:val="heading 1"/>
    <w:basedOn w:val="Navaden"/>
    <w:next w:val="Navade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Naslov3">
    <w:name w:val="heading 3"/>
    <w:basedOn w:val="Navaden"/>
    <w:next w:val="Navaden"/>
    <w:qFormat/>
    <w:pPr>
      <w:keepNext/>
      <w:outlineLvl w:val="2"/>
    </w:pPr>
    <w:rPr>
      <w:rFonts w:ascii="Arial" w:hAnsi="Arial"/>
      <w:b/>
      <w:sz w:val="22"/>
    </w:rPr>
  </w:style>
  <w:style w:type="paragraph" w:styleId="Naslov4">
    <w:name w:val="heading 4"/>
    <w:basedOn w:val="Navaden"/>
    <w:link w:val="Naslov4Znak"/>
    <w:uiPriority w:val="9"/>
    <w:qFormat/>
    <w:rsid w:val="00431B5A"/>
    <w:pPr>
      <w:spacing w:before="100" w:beforeAutospacing="1" w:after="100" w:afterAutospacing="1"/>
      <w:outlineLvl w:val="3"/>
    </w:pPr>
    <w:rPr>
      <w:b/>
      <w:bCs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320"/>
        <w:tab w:val="right" w:pos="8640"/>
      </w:tabs>
    </w:pPr>
  </w:style>
  <w:style w:type="paragraph" w:styleId="Noga">
    <w:name w:val="footer"/>
    <w:basedOn w:val="Navaden"/>
    <w:pPr>
      <w:tabs>
        <w:tab w:val="center" w:pos="4320"/>
        <w:tab w:val="right" w:pos="8640"/>
      </w:tabs>
    </w:pPr>
  </w:style>
  <w:style w:type="paragraph" w:styleId="Telobesedila">
    <w:name w:val="Body Text"/>
    <w:basedOn w:val="Navaden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Kazalovsebine1">
    <w:name w:val="toc 1"/>
    <w:basedOn w:val="Naslov1"/>
    <w:next w:val="Naslov1"/>
    <w:autoRedefine/>
    <w:semiHidden/>
    <w:rPr>
      <w:lang w:eastAsia="sl-SI"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tevilkastrani">
    <w:name w:val="page number"/>
    <w:basedOn w:val="Privzetapisavaodstavka"/>
  </w:style>
  <w:style w:type="paragraph" w:styleId="Telobesedila2">
    <w:name w:val="Body Text 2"/>
    <w:basedOn w:val="Navaden"/>
    <w:pPr>
      <w:jc w:val="both"/>
    </w:pPr>
    <w:rPr>
      <w:rFonts w:ascii="Arial" w:hAnsi="Arial"/>
      <w:sz w:val="20"/>
    </w:rPr>
  </w:style>
  <w:style w:type="paragraph" w:styleId="Konnaopomba-besedilo">
    <w:name w:val="endnote text"/>
    <w:basedOn w:val="Navaden"/>
    <w:semiHidden/>
    <w:rPr>
      <w:rFonts w:ascii="SL Dutch" w:hAnsi="SL Dutch"/>
      <w:sz w:val="20"/>
    </w:rPr>
  </w:style>
  <w:style w:type="paragraph" w:styleId="Telobesedila-zamik">
    <w:name w:val="Body Text Indent"/>
    <w:basedOn w:val="Navaden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Telobesedila3">
    <w:name w:val="Body Text 3"/>
    <w:basedOn w:val="Navaden"/>
    <w:pPr>
      <w:jc w:val="both"/>
    </w:pPr>
    <w:rPr>
      <w:b/>
      <w:sz w:val="20"/>
    </w:rPr>
  </w:style>
  <w:style w:type="paragraph" w:styleId="Telobesedila-zamik2">
    <w:name w:val="Body Text Indent 2"/>
    <w:basedOn w:val="Navaden"/>
    <w:pPr>
      <w:spacing w:before="120" w:after="120"/>
      <w:ind w:left="426"/>
      <w:jc w:val="both"/>
    </w:pPr>
    <w:rPr>
      <w:sz w:val="22"/>
      <w:lang w:val="en-AU"/>
    </w:rPr>
  </w:style>
  <w:style w:type="character" w:styleId="Hiperpovezava">
    <w:name w:val="Hyperlink"/>
    <w:rPr>
      <w:color w:val="0000FF"/>
      <w:u w:val="single"/>
    </w:rPr>
  </w:style>
  <w:style w:type="character" w:customStyle="1" w:styleId="Naslov4Znak">
    <w:name w:val="Naslov 4 Znak"/>
    <w:basedOn w:val="Privzetapisavaodstavka"/>
    <w:link w:val="Naslov4"/>
    <w:uiPriority w:val="9"/>
    <w:rsid w:val="00431B5A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4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JNarocila\Predloge\Pojasnila%20razpisne%20dokumentacij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Pojasnila razpisne dokumentacije</Template>
  <TotalTime>18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Pojasnila razpisne dokumentacije</vt:lpstr>
    </vt:vector>
  </TitlesOfParts>
  <Company>DRSC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Sabina Brodt</dc:creator>
  <cp:keywords/>
  <dc:description/>
  <cp:lastModifiedBy>Martin Kos</cp:lastModifiedBy>
  <cp:revision>30</cp:revision>
  <cp:lastPrinted>2020-08-13T12:38:00Z</cp:lastPrinted>
  <dcterms:created xsi:type="dcterms:W3CDTF">2020-08-13T12:38:00Z</dcterms:created>
  <dcterms:modified xsi:type="dcterms:W3CDTF">2020-08-14T10:58:00Z</dcterms:modified>
</cp:coreProperties>
</file>